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72" w:rsidRDefault="00AD0F19" w:rsidP="00F76272">
      <w:pPr>
        <w:pStyle w:val="Predeterminado"/>
        <w:spacing w:after="0"/>
        <w:jc w:val="center"/>
        <w:rPr>
          <w:rFonts w:ascii="Bell MT" w:hAnsi="Bell MT"/>
          <w:i/>
          <w:sz w:val="32"/>
        </w:rPr>
      </w:pPr>
      <w:r>
        <w:rPr>
          <w:rFonts w:ascii="Bell MT" w:hAnsi="Bell MT"/>
          <w:i/>
          <w:sz w:val="32"/>
        </w:rPr>
        <w:t xml:space="preserve">MÚSICA AL ATARDECER PRESENTA </w:t>
      </w:r>
      <w:r>
        <w:rPr>
          <w:rFonts w:ascii="Bell MT" w:hAnsi="Bell MT"/>
          <w:i/>
          <w:sz w:val="32"/>
        </w:rPr>
        <w:t xml:space="preserve">UN CÓCTEL DE JAZZ </w:t>
      </w:r>
    </w:p>
    <w:p w:rsidR="00AD0F19" w:rsidRDefault="00AD0F19" w:rsidP="00F76272">
      <w:pPr>
        <w:pStyle w:val="Predeterminado"/>
        <w:spacing w:after="0"/>
        <w:jc w:val="center"/>
        <w:rPr>
          <w:rFonts w:ascii="Bell MT" w:hAnsi="Bell MT"/>
          <w:i/>
          <w:sz w:val="32"/>
        </w:rPr>
      </w:pPr>
    </w:p>
    <w:p w:rsidR="00AD0F19" w:rsidRDefault="00AD0F19" w:rsidP="00F76272">
      <w:pPr>
        <w:pStyle w:val="Prrafodelista"/>
        <w:numPr>
          <w:ilvl w:val="0"/>
          <w:numId w:val="2"/>
        </w:numPr>
        <w:jc w:val="center"/>
        <w:rPr>
          <w:rFonts w:ascii="Optima" w:eastAsia="Cambria" w:hAnsi="Optima" w:cs="Times New Roman"/>
          <w:i/>
          <w:sz w:val="22"/>
        </w:rPr>
      </w:pPr>
      <w:r>
        <w:rPr>
          <w:rFonts w:ascii="Optima" w:eastAsia="Cambria" w:hAnsi="Optima" w:cs="Times New Roman"/>
          <w:i/>
          <w:sz w:val="22"/>
        </w:rPr>
        <w:t>Piedra, Papel, Tijera es un grupo</w:t>
      </w:r>
      <w:r w:rsidR="006062B4">
        <w:rPr>
          <w:rFonts w:ascii="Optima" w:eastAsia="Cambria" w:hAnsi="Optima" w:cs="Times New Roman"/>
          <w:i/>
          <w:sz w:val="22"/>
        </w:rPr>
        <w:t xml:space="preserve"> que se  especializa</w:t>
      </w:r>
      <w:r>
        <w:rPr>
          <w:rFonts w:ascii="Optima" w:eastAsia="Cambria" w:hAnsi="Optima" w:cs="Times New Roman"/>
          <w:i/>
          <w:sz w:val="22"/>
        </w:rPr>
        <w:t xml:space="preserve"> en jazz</w:t>
      </w:r>
    </w:p>
    <w:p w:rsidR="00F76272" w:rsidRDefault="00F76272" w:rsidP="00F76272">
      <w:pPr>
        <w:pStyle w:val="Prrafodelista"/>
        <w:numPr>
          <w:ilvl w:val="0"/>
          <w:numId w:val="2"/>
        </w:numPr>
        <w:jc w:val="center"/>
        <w:rPr>
          <w:rFonts w:ascii="Optima" w:eastAsia="Cambria" w:hAnsi="Optima" w:cs="Times New Roman"/>
          <w:i/>
          <w:sz w:val="22"/>
        </w:rPr>
      </w:pPr>
      <w:r w:rsidRPr="00DE37F9">
        <w:rPr>
          <w:rFonts w:ascii="Optima" w:eastAsia="Cambria" w:hAnsi="Optima" w:cs="Times New Roman"/>
          <w:i/>
          <w:sz w:val="22"/>
        </w:rPr>
        <w:t>Espectáculo tiene un costo de  ¢</w:t>
      </w:r>
      <w:r>
        <w:rPr>
          <w:rFonts w:ascii="Optima" w:eastAsia="Cambria" w:hAnsi="Optima" w:cs="Times New Roman"/>
          <w:i/>
          <w:sz w:val="22"/>
        </w:rPr>
        <w:t>4 500,</w:t>
      </w:r>
      <w:r w:rsidRPr="00DE37F9">
        <w:rPr>
          <w:rFonts w:ascii="Optima" w:eastAsia="Cambria" w:hAnsi="Optima" w:cs="Times New Roman"/>
          <w:i/>
          <w:sz w:val="22"/>
        </w:rPr>
        <w:t>00 para público general y ¢</w:t>
      </w:r>
      <w:r>
        <w:rPr>
          <w:rFonts w:ascii="Optima" w:eastAsia="Cambria" w:hAnsi="Optima" w:cs="Times New Roman"/>
          <w:i/>
          <w:sz w:val="22"/>
        </w:rPr>
        <w:t>2 500</w:t>
      </w:r>
      <w:r w:rsidRPr="00DE37F9">
        <w:rPr>
          <w:rFonts w:ascii="Optima" w:eastAsia="Cambria" w:hAnsi="Optima" w:cs="Times New Roman"/>
          <w:i/>
          <w:sz w:val="22"/>
        </w:rPr>
        <w:t xml:space="preserve">,00 para </w:t>
      </w:r>
      <w:r>
        <w:rPr>
          <w:rFonts w:ascii="Optima" w:eastAsia="Cambria" w:hAnsi="Optima" w:cs="Times New Roman"/>
          <w:i/>
          <w:sz w:val="22"/>
        </w:rPr>
        <w:t>estudiantes y ciudadanos de oro</w:t>
      </w:r>
    </w:p>
    <w:p w:rsidR="00F76272" w:rsidRPr="006F692B" w:rsidRDefault="00F76272" w:rsidP="00F76272">
      <w:pPr>
        <w:pStyle w:val="Prrafodelista"/>
        <w:jc w:val="both"/>
        <w:rPr>
          <w:rFonts w:ascii="Optima" w:eastAsia="Cambria" w:hAnsi="Optima" w:cs="Times New Roman"/>
          <w:sz w:val="22"/>
        </w:rPr>
      </w:pPr>
    </w:p>
    <w:p w:rsidR="00AD0F19" w:rsidRDefault="00F76272" w:rsidP="00AD0F19">
      <w:pPr>
        <w:pStyle w:val="Predeterminado"/>
        <w:spacing w:after="0"/>
        <w:jc w:val="both"/>
        <w:rPr>
          <w:rFonts w:ascii="Optima" w:hAnsi="Optima"/>
          <w:sz w:val="22"/>
          <w:szCs w:val="22"/>
        </w:rPr>
      </w:pPr>
      <w:r w:rsidRPr="00DE37F9">
        <w:rPr>
          <w:rFonts w:ascii="Optima" w:hAnsi="Optima"/>
          <w:sz w:val="22"/>
          <w:szCs w:val="22"/>
        </w:rPr>
        <w:t xml:space="preserve">Este </w:t>
      </w:r>
      <w:r w:rsidR="00AD0F19">
        <w:rPr>
          <w:rFonts w:ascii="Optima" w:hAnsi="Optima"/>
          <w:sz w:val="22"/>
          <w:szCs w:val="22"/>
        </w:rPr>
        <w:t>jueves 17</w:t>
      </w:r>
      <w:r>
        <w:rPr>
          <w:rFonts w:ascii="Optima" w:hAnsi="Optima"/>
          <w:sz w:val="22"/>
          <w:szCs w:val="22"/>
        </w:rPr>
        <w:t xml:space="preserve"> de julio a las 5:10p.m.</w:t>
      </w:r>
      <w:r w:rsidRPr="00DE37F9">
        <w:rPr>
          <w:rFonts w:ascii="Optima" w:hAnsi="Optima"/>
          <w:sz w:val="22"/>
          <w:szCs w:val="22"/>
        </w:rPr>
        <w:t>, el Teatro Nacional de Costa Rica</w:t>
      </w:r>
      <w:r>
        <w:rPr>
          <w:rFonts w:ascii="Optima" w:hAnsi="Optima"/>
          <w:sz w:val="22"/>
          <w:szCs w:val="22"/>
        </w:rPr>
        <w:t>,</w:t>
      </w:r>
      <w:r w:rsidRPr="00DE37F9">
        <w:rPr>
          <w:rFonts w:ascii="Optima" w:hAnsi="Optima"/>
          <w:sz w:val="22"/>
          <w:szCs w:val="22"/>
        </w:rPr>
        <w:t xml:space="preserve"> se complace en presentar </w:t>
      </w:r>
      <w:r>
        <w:rPr>
          <w:rFonts w:ascii="Optima" w:hAnsi="Optima"/>
          <w:sz w:val="22"/>
          <w:szCs w:val="22"/>
        </w:rPr>
        <w:t>en su espacio Música al Atardecer el espectáculo “</w:t>
      </w:r>
      <w:r w:rsidR="00AD0F19">
        <w:rPr>
          <w:rFonts w:ascii="Optima" w:hAnsi="Optima"/>
          <w:sz w:val="22"/>
          <w:szCs w:val="22"/>
        </w:rPr>
        <w:t xml:space="preserve">Cóctel de Jazz” con el grupo Piedra, Papel Tijera, una agrupación especializada en  jazz </w:t>
      </w:r>
      <w:r w:rsidR="00AD0F19" w:rsidRPr="00CC3585">
        <w:rPr>
          <w:rFonts w:ascii="Optima" w:hAnsi="Optima"/>
          <w:sz w:val="22"/>
          <w:szCs w:val="22"/>
        </w:rPr>
        <w:t xml:space="preserve">con tendencia hacia géneros como el funk, la música latina y el rock. </w:t>
      </w:r>
      <w:r w:rsidR="00AD0F19">
        <w:rPr>
          <w:rFonts w:ascii="Optima" w:hAnsi="Optima"/>
          <w:sz w:val="22"/>
          <w:szCs w:val="22"/>
        </w:rPr>
        <w:t xml:space="preserve"> </w:t>
      </w:r>
    </w:p>
    <w:p w:rsidR="00AD0F19" w:rsidRDefault="00AD0F19" w:rsidP="00AD0F19">
      <w:pPr>
        <w:pStyle w:val="Predeterminado"/>
        <w:spacing w:after="0"/>
        <w:jc w:val="both"/>
        <w:rPr>
          <w:rFonts w:ascii="Optima" w:hAnsi="Optima"/>
          <w:sz w:val="22"/>
          <w:szCs w:val="22"/>
        </w:rPr>
      </w:pPr>
    </w:p>
    <w:p w:rsidR="00CC3585" w:rsidRDefault="00AD0F19" w:rsidP="00CC3585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Piedra, Papel, Tijera nace en el </w:t>
      </w:r>
      <w:r w:rsidRPr="00CC3585">
        <w:rPr>
          <w:rFonts w:ascii="Optima" w:hAnsi="Optima"/>
          <w:sz w:val="22"/>
          <w:szCs w:val="22"/>
        </w:rPr>
        <w:t>2011</w:t>
      </w:r>
      <w:r w:rsidR="003960AB">
        <w:rPr>
          <w:rFonts w:ascii="Optima" w:hAnsi="Optima"/>
          <w:sz w:val="22"/>
          <w:szCs w:val="22"/>
        </w:rPr>
        <w:t>. Se encuentra conformado</w:t>
      </w:r>
      <w:r w:rsidRPr="00CC3585">
        <w:rPr>
          <w:rFonts w:ascii="Optima" w:hAnsi="Optima"/>
          <w:sz w:val="22"/>
          <w:szCs w:val="22"/>
        </w:rPr>
        <w:t xml:space="preserve"> por: </w:t>
      </w:r>
      <w:r w:rsidRPr="00CC3585">
        <w:rPr>
          <w:rFonts w:ascii="Optima" w:hAnsi="Optima"/>
          <w:sz w:val="22"/>
          <w:szCs w:val="22"/>
        </w:rPr>
        <w:t>Pedro Gutiérrez</w:t>
      </w:r>
      <w:r w:rsidR="00CC3585" w:rsidRPr="00CC3585">
        <w:rPr>
          <w:rFonts w:ascii="Optima" w:hAnsi="Optima"/>
          <w:sz w:val="22"/>
          <w:szCs w:val="22"/>
        </w:rPr>
        <w:t xml:space="preserve">, </w:t>
      </w:r>
      <w:r w:rsidRPr="00CC3585">
        <w:rPr>
          <w:rFonts w:ascii="Optima" w:hAnsi="Optima"/>
          <w:sz w:val="22"/>
          <w:szCs w:val="22"/>
        </w:rPr>
        <w:t>Esteban Gonzáles</w:t>
      </w:r>
      <w:r w:rsidR="00CC3585" w:rsidRPr="00CC3585">
        <w:rPr>
          <w:rFonts w:ascii="Optima" w:hAnsi="Optima"/>
          <w:sz w:val="22"/>
          <w:szCs w:val="22"/>
        </w:rPr>
        <w:t xml:space="preserve">, </w:t>
      </w:r>
      <w:r w:rsidRPr="00CC3585">
        <w:rPr>
          <w:rFonts w:ascii="Optima" w:hAnsi="Optima"/>
          <w:sz w:val="22"/>
          <w:szCs w:val="22"/>
        </w:rPr>
        <w:t>Víctor Arrieta</w:t>
      </w:r>
      <w:r w:rsidR="00CC3585" w:rsidRPr="00CC3585">
        <w:rPr>
          <w:rFonts w:ascii="Optima" w:hAnsi="Optima"/>
          <w:sz w:val="22"/>
          <w:szCs w:val="22"/>
        </w:rPr>
        <w:t xml:space="preserve">, </w:t>
      </w:r>
      <w:r w:rsidRPr="00CC3585">
        <w:rPr>
          <w:rFonts w:ascii="Optima" w:hAnsi="Optima"/>
          <w:sz w:val="22"/>
          <w:szCs w:val="22"/>
        </w:rPr>
        <w:t xml:space="preserve">Leonardo Van der </w:t>
      </w:r>
      <w:proofErr w:type="spellStart"/>
      <w:r w:rsidRPr="00CC3585">
        <w:rPr>
          <w:rFonts w:ascii="Optima" w:hAnsi="Optima"/>
          <w:sz w:val="22"/>
          <w:szCs w:val="22"/>
        </w:rPr>
        <w:t>Laat</w:t>
      </w:r>
      <w:proofErr w:type="spellEnd"/>
      <w:r w:rsidR="00CC3585" w:rsidRPr="00CC3585">
        <w:rPr>
          <w:rFonts w:ascii="Optima" w:hAnsi="Optima"/>
          <w:sz w:val="22"/>
          <w:szCs w:val="22"/>
        </w:rPr>
        <w:t xml:space="preserve">, </w:t>
      </w:r>
      <w:r w:rsidRPr="00CC3585">
        <w:rPr>
          <w:rFonts w:ascii="Optima" w:hAnsi="Optima"/>
          <w:sz w:val="22"/>
          <w:szCs w:val="22"/>
        </w:rPr>
        <w:t xml:space="preserve">José Rafael Jara </w:t>
      </w:r>
      <w:r w:rsidR="00CC3585" w:rsidRPr="00CC3585">
        <w:rPr>
          <w:rFonts w:ascii="Optima" w:hAnsi="Optima"/>
          <w:sz w:val="22"/>
          <w:szCs w:val="22"/>
        </w:rPr>
        <w:t>y</w:t>
      </w:r>
      <w:r w:rsidR="00CC3585">
        <w:rPr>
          <w:rFonts w:ascii="Optima" w:hAnsi="Optima"/>
          <w:sz w:val="22"/>
          <w:szCs w:val="22"/>
        </w:rPr>
        <w:t xml:space="preserve"> </w:t>
      </w:r>
      <w:r w:rsidRPr="00CC3585">
        <w:rPr>
          <w:rFonts w:ascii="Optima" w:hAnsi="Optima"/>
          <w:sz w:val="22"/>
          <w:szCs w:val="22"/>
        </w:rPr>
        <w:t>Gerardo Pinto</w:t>
      </w:r>
      <w:r w:rsidR="00CC3585" w:rsidRPr="00CC3585">
        <w:rPr>
          <w:rFonts w:ascii="Optima" w:hAnsi="Optima"/>
          <w:sz w:val="22"/>
          <w:szCs w:val="22"/>
        </w:rPr>
        <w:t xml:space="preserve">. </w:t>
      </w:r>
    </w:p>
    <w:p w:rsidR="00CC3585" w:rsidRDefault="00CC3585" w:rsidP="00CC3585">
      <w:pPr>
        <w:jc w:val="both"/>
        <w:rPr>
          <w:rFonts w:ascii="Optima" w:hAnsi="Optima"/>
          <w:sz w:val="22"/>
          <w:szCs w:val="22"/>
        </w:rPr>
      </w:pPr>
    </w:p>
    <w:p w:rsidR="00CC3585" w:rsidRPr="00CC3585" w:rsidRDefault="00123085" w:rsidP="00CC3585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El grupo </w:t>
      </w:r>
      <w:r w:rsidR="00CC3585" w:rsidRPr="00CC3585">
        <w:rPr>
          <w:rFonts w:ascii="Optima" w:hAnsi="Optima"/>
          <w:sz w:val="22"/>
          <w:szCs w:val="22"/>
        </w:rPr>
        <w:t>interpreta</w:t>
      </w:r>
      <w:r>
        <w:rPr>
          <w:rFonts w:ascii="Optima" w:hAnsi="Optima"/>
          <w:sz w:val="22"/>
          <w:szCs w:val="22"/>
        </w:rPr>
        <w:t xml:space="preserve"> un repertorio con </w:t>
      </w:r>
      <w:r w:rsidR="00AD0F19" w:rsidRPr="00CC3585">
        <w:rPr>
          <w:rFonts w:ascii="Optima" w:hAnsi="Optima"/>
          <w:sz w:val="22"/>
          <w:szCs w:val="22"/>
        </w:rPr>
        <w:t xml:space="preserve">producción de obras originales y la difusión de piezas de algunos compositores costarricenses. En esta presentación </w:t>
      </w:r>
      <w:r w:rsidR="00226540">
        <w:rPr>
          <w:rFonts w:ascii="Optima" w:hAnsi="Optima"/>
          <w:sz w:val="22"/>
          <w:szCs w:val="22"/>
        </w:rPr>
        <w:t>tocarán</w:t>
      </w:r>
      <w:r w:rsidR="00CC3585">
        <w:rPr>
          <w:rFonts w:ascii="Optima" w:hAnsi="Optima"/>
          <w:sz w:val="22"/>
          <w:szCs w:val="22"/>
        </w:rPr>
        <w:t xml:space="preserve"> música de su autoría como: </w:t>
      </w:r>
      <w:r w:rsidR="00CC3585" w:rsidRPr="00CC3585">
        <w:rPr>
          <w:rFonts w:ascii="Optima" w:hAnsi="Optima"/>
          <w:sz w:val="22"/>
          <w:szCs w:val="22"/>
        </w:rPr>
        <w:t>Pegadita al pie</w:t>
      </w:r>
      <w:r w:rsidR="00CC3585" w:rsidRPr="00CC3585">
        <w:rPr>
          <w:rFonts w:ascii="Optima" w:hAnsi="Optima"/>
          <w:sz w:val="22"/>
          <w:szCs w:val="22"/>
        </w:rPr>
        <w:t>,</w:t>
      </w:r>
      <w:r w:rsidR="00CC3585" w:rsidRPr="00CC3585">
        <w:rPr>
          <w:rFonts w:ascii="Optima" w:hAnsi="Optima"/>
          <w:sz w:val="22"/>
          <w:szCs w:val="22"/>
        </w:rPr>
        <w:t xml:space="preserve"> Oxímoron</w:t>
      </w:r>
      <w:r w:rsidR="00CC3585" w:rsidRPr="00CC3585">
        <w:rPr>
          <w:rFonts w:ascii="Optima" w:hAnsi="Optima"/>
          <w:sz w:val="22"/>
          <w:szCs w:val="22"/>
        </w:rPr>
        <w:t>,</w:t>
      </w:r>
      <w:r w:rsidR="00CC3585" w:rsidRPr="00CC3585">
        <w:rPr>
          <w:rFonts w:ascii="Optima" w:hAnsi="Optima"/>
          <w:sz w:val="22"/>
          <w:szCs w:val="22"/>
        </w:rPr>
        <w:t xml:space="preserve"> Bossa</w:t>
      </w:r>
      <w:r w:rsidR="00CC3585" w:rsidRPr="00CC3585">
        <w:rPr>
          <w:rFonts w:ascii="Optima" w:hAnsi="Optima"/>
          <w:sz w:val="22"/>
          <w:szCs w:val="22"/>
        </w:rPr>
        <w:t>,</w:t>
      </w:r>
      <w:r w:rsidR="00CC3585" w:rsidRPr="00CC3585">
        <w:rPr>
          <w:rFonts w:ascii="Optima" w:hAnsi="Optima"/>
          <w:sz w:val="22"/>
          <w:szCs w:val="22"/>
        </w:rPr>
        <w:t xml:space="preserve"> </w:t>
      </w:r>
      <w:proofErr w:type="spellStart"/>
      <w:r w:rsidR="00CC3585" w:rsidRPr="00CC3585">
        <w:rPr>
          <w:rFonts w:ascii="Optima" w:hAnsi="Optima"/>
          <w:sz w:val="22"/>
          <w:szCs w:val="22"/>
        </w:rPr>
        <w:t>Naty</w:t>
      </w:r>
      <w:proofErr w:type="spellEnd"/>
      <w:r w:rsidR="00CC3585" w:rsidRPr="00CC3585">
        <w:rPr>
          <w:rFonts w:ascii="Optima" w:hAnsi="Optima"/>
          <w:sz w:val="22"/>
          <w:szCs w:val="22"/>
        </w:rPr>
        <w:t xml:space="preserve">, </w:t>
      </w:r>
      <w:r w:rsidR="00CC3585" w:rsidRPr="00CC3585">
        <w:rPr>
          <w:rFonts w:ascii="Optima" w:hAnsi="Optima"/>
          <w:sz w:val="22"/>
          <w:szCs w:val="22"/>
        </w:rPr>
        <w:t xml:space="preserve">Huellas </w:t>
      </w:r>
      <w:r w:rsidR="00CC3585" w:rsidRPr="00CC3585">
        <w:rPr>
          <w:rFonts w:ascii="Optima" w:hAnsi="Optima"/>
          <w:sz w:val="22"/>
          <w:szCs w:val="22"/>
        </w:rPr>
        <w:t>y Misterioso tambito.</w:t>
      </w:r>
    </w:p>
    <w:p w:rsidR="00CC3585" w:rsidRPr="00CC3585" w:rsidRDefault="00CC3585" w:rsidP="00CC3585">
      <w:pPr>
        <w:jc w:val="both"/>
        <w:rPr>
          <w:rFonts w:ascii="Optima" w:hAnsi="Optima"/>
          <w:sz w:val="22"/>
          <w:szCs w:val="22"/>
        </w:rPr>
      </w:pPr>
    </w:p>
    <w:p w:rsidR="00AD0F19" w:rsidRPr="00CC3585" w:rsidRDefault="003960AB" w:rsidP="00CC3585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Esos jóvenes</w:t>
      </w:r>
      <w:r w:rsidR="00AD0F19" w:rsidRPr="00CC3585">
        <w:rPr>
          <w:rFonts w:ascii="Optima" w:hAnsi="Optima"/>
          <w:sz w:val="22"/>
          <w:szCs w:val="22"/>
        </w:rPr>
        <w:t xml:space="preserve"> se ha</w:t>
      </w:r>
      <w:r>
        <w:rPr>
          <w:rFonts w:ascii="Optima" w:hAnsi="Optima"/>
          <w:sz w:val="22"/>
          <w:szCs w:val="22"/>
        </w:rPr>
        <w:t>n</w:t>
      </w:r>
      <w:r w:rsidR="00AD0F19" w:rsidRPr="00CC3585">
        <w:rPr>
          <w:rFonts w:ascii="Optima" w:hAnsi="Optima"/>
          <w:sz w:val="22"/>
          <w:szCs w:val="22"/>
        </w:rPr>
        <w:t xml:space="preserve"> presentado en </w:t>
      </w:r>
      <w:r>
        <w:rPr>
          <w:rFonts w:ascii="Optima" w:hAnsi="Optima"/>
          <w:sz w:val="22"/>
          <w:szCs w:val="22"/>
        </w:rPr>
        <w:t>diversos espacios</w:t>
      </w:r>
      <w:r w:rsidR="00AD0F19" w:rsidRPr="00CC3585">
        <w:rPr>
          <w:rFonts w:ascii="Optima" w:hAnsi="Optima"/>
          <w:sz w:val="22"/>
          <w:szCs w:val="22"/>
        </w:rPr>
        <w:t xml:space="preserve"> del país como: la Sala María Clara </w:t>
      </w:r>
      <w:proofErr w:type="spellStart"/>
      <w:r w:rsidR="00AD0F19" w:rsidRPr="00CC3585">
        <w:rPr>
          <w:rFonts w:ascii="Optima" w:hAnsi="Optima"/>
          <w:sz w:val="22"/>
          <w:szCs w:val="22"/>
        </w:rPr>
        <w:t>Cullel</w:t>
      </w:r>
      <w:proofErr w:type="spellEnd"/>
      <w:r w:rsidR="00AD0F19" w:rsidRPr="00CC3585">
        <w:rPr>
          <w:rFonts w:ascii="Optima" w:hAnsi="Optima"/>
          <w:sz w:val="22"/>
          <w:szCs w:val="22"/>
        </w:rPr>
        <w:t xml:space="preserve"> en el ciclo Fusión Acústica, el Teatro de Bellas Artes y el Festival Transitarte</w:t>
      </w:r>
      <w:r>
        <w:rPr>
          <w:rFonts w:ascii="Optima" w:hAnsi="Optima"/>
          <w:sz w:val="22"/>
          <w:szCs w:val="22"/>
        </w:rPr>
        <w:t>,</w:t>
      </w:r>
      <w:r w:rsidR="00AD0F19" w:rsidRPr="00CC3585">
        <w:rPr>
          <w:rFonts w:ascii="Optima" w:hAnsi="Optima"/>
          <w:sz w:val="22"/>
          <w:szCs w:val="22"/>
        </w:rPr>
        <w:t xml:space="preserve"> entre otros. </w:t>
      </w:r>
    </w:p>
    <w:p w:rsidR="00AD0F19" w:rsidRDefault="00AD0F19" w:rsidP="00AD0F19"/>
    <w:p w:rsidR="00F76272" w:rsidRPr="00707B87" w:rsidRDefault="00F76272" w:rsidP="00F76272">
      <w:pPr>
        <w:pStyle w:val="Predeterminado"/>
        <w:spacing w:after="0"/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El espacio Música al A</w:t>
      </w:r>
      <w:r w:rsidRPr="00707B87">
        <w:rPr>
          <w:rFonts w:ascii="Optima" w:hAnsi="Optima"/>
          <w:sz w:val="22"/>
          <w:szCs w:val="22"/>
        </w:rPr>
        <w:t>tardecer se realiza los jueves</w:t>
      </w:r>
      <w:r>
        <w:rPr>
          <w:rFonts w:ascii="Optima" w:hAnsi="Optima"/>
          <w:sz w:val="22"/>
          <w:szCs w:val="22"/>
        </w:rPr>
        <w:t xml:space="preserve"> </w:t>
      </w:r>
      <w:r w:rsidRPr="00707B87">
        <w:rPr>
          <w:rFonts w:ascii="Optima" w:hAnsi="Optima"/>
          <w:sz w:val="22"/>
          <w:szCs w:val="22"/>
        </w:rPr>
        <w:t>en el Foyer</w:t>
      </w:r>
      <w:r>
        <w:rPr>
          <w:rFonts w:ascii="Optima" w:hAnsi="Optima"/>
          <w:sz w:val="22"/>
          <w:szCs w:val="22"/>
        </w:rPr>
        <w:t xml:space="preserve"> del Teatro Nacional</w:t>
      </w:r>
      <w:r w:rsidRPr="00707B87">
        <w:rPr>
          <w:rFonts w:ascii="Optima" w:hAnsi="Optima"/>
          <w:sz w:val="22"/>
          <w:szCs w:val="22"/>
        </w:rPr>
        <w:t>. Las entradas tienen un costo de</w:t>
      </w:r>
      <w:r>
        <w:rPr>
          <w:rFonts w:ascii="Optima" w:hAnsi="Optima"/>
          <w:sz w:val="22"/>
          <w:szCs w:val="22"/>
        </w:rPr>
        <w:t xml:space="preserve"> ¢4 </w:t>
      </w:r>
      <w:r w:rsidRPr="00707B87">
        <w:rPr>
          <w:rFonts w:ascii="Optima" w:hAnsi="Optima"/>
          <w:sz w:val="22"/>
          <w:szCs w:val="22"/>
        </w:rPr>
        <w:t>5</w:t>
      </w:r>
      <w:r>
        <w:rPr>
          <w:rFonts w:ascii="Optima" w:hAnsi="Optima"/>
          <w:sz w:val="22"/>
          <w:szCs w:val="22"/>
        </w:rPr>
        <w:t xml:space="preserve">00,00 para público general y ¢2 </w:t>
      </w:r>
      <w:r w:rsidRPr="00707B87">
        <w:rPr>
          <w:rFonts w:ascii="Optima" w:hAnsi="Optima"/>
          <w:sz w:val="22"/>
          <w:szCs w:val="22"/>
        </w:rPr>
        <w:t>500,00 para estudiantes y ciudadanos de oro. Este descuento aplica únicamente en la boletería del Teatro.</w:t>
      </w:r>
    </w:p>
    <w:p w:rsidR="00F76272" w:rsidRPr="00707B87" w:rsidRDefault="00F76272" w:rsidP="00F76272">
      <w:pPr>
        <w:pStyle w:val="Predeterminado"/>
        <w:spacing w:after="0"/>
        <w:jc w:val="both"/>
        <w:rPr>
          <w:rFonts w:ascii="Optima" w:hAnsi="Optima"/>
          <w:sz w:val="22"/>
          <w:szCs w:val="22"/>
        </w:rPr>
      </w:pPr>
    </w:p>
    <w:p w:rsidR="00F76272" w:rsidRPr="00707B87" w:rsidRDefault="00F76272" w:rsidP="00F76272">
      <w:pPr>
        <w:pStyle w:val="Predeterminado"/>
        <w:spacing w:after="0"/>
        <w:jc w:val="both"/>
        <w:rPr>
          <w:rFonts w:ascii="Optima" w:hAnsi="Optima"/>
          <w:sz w:val="22"/>
          <w:szCs w:val="22"/>
        </w:rPr>
      </w:pPr>
      <w:r w:rsidRPr="00707B87">
        <w:rPr>
          <w:rFonts w:ascii="Optima" w:hAnsi="Optima"/>
          <w:sz w:val="22"/>
          <w:szCs w:val="22"/>
        </w:rPr>
        <w:t>Si usted desea compra</w:t>
      </w:r>
      <w:r>
        <w:rPr>
          <w:rFonts w:ascii="Optima" w:hAnsi="Optima"/>
          <w:sz w:val="22"/>
          <w:szCs w:val="22"/>
        </w:rPr>
        <w:t>r las entradas lo puede hacer</w:t>
      </w:r>
      <w:r w:rsidRPr="00707B87">
        <w:rPr>
          <w:rFonts w:ascii="Optima" w:hAnsi="Optima"/>
          <w:sz w:val="22"/>
          <w:szCs w:val="22"/>
        </w:rPr>
        <w:t xml:space="preserve"> en la boletería </w:t>
      </w:r>
      <w:r>
        <w:rPr>
          <w:rFonts w:ascii="Optima" w:hAnsi="Optima"/>
          <w:sz w:val="22"/>
          <w:szCs w:val="22"/>
        </w:rPr>
        <w:t>del Teatro</w:t>
      </w:r>
      <w:r w:rsidRPr="00707B87">
        <w:rPr>
          <w:rFonts w:ascii="Optima" w:hAnsi="Optima"/>
          <w:sz w:val="22"/>
          <w:szCs w:val="22"/>
        </w:rPr>
        <w:t xml:space="preserve">,  en la dirección www.teatronacional.go.cr o al centro de llamadas al 2010-1111. </w:t>
      </w:r>
    </w:p>
    <w:p w:rsidR="00F76272" w:rsidRPr="00707B87" w:rsidRDefault="00F76272" w:rsidP="00F76272">
      <w:pPr>
        <w:pStyle w:val="Predeterminado"/>
        <w:spacing w:after="0"/>
        <w:jc w:val="both"/>
        <w:rPr>
          <w:rFonts w:ascii="Optima" w:hAnsi="Optim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56"/>
      </w:tblGrid>
      <w:tr w:rsidR="00F76272" w:rsidRPr="00F55ED6" w:rsidTr="00007789">
        <w:trPr>
          <w:trHeight w:val="1665"/>
        </w:trPr>
        <w:tc>
          <w:tcPr>
            <w:tcW w:w="8856" w:type="dxa"/>
            <w:tcBorders>
              <w:bottom w:val="single" w:sz="4" w:space="0" w:color="auto"/>
            </w:tcBorders>
            <w:shd w:val="clear" w:color="auto" w:fill="auto"/>
          </w:tcPr>
          <w:p w:rsidR="00F76272" w:rsidRPr="00591D54" w:rsidRDefault="00F76272" w:rsidP="00007789">
            <w:pPr>
              <w:jc w:val="center"/>
              <w:rPr>
                <w:rFonts w:ascii="Bell MT" w:hAnsi="Bell MT"/>
                <w:b/>
                <w:sz w:val="20"/>
                <w:lang w:val="es-CR"/>
              </w:rPr>
            </w:pPr>
            <w:r w:rsidRPr="00591D54">
              <w:rPr>
                <w:rFonts w:ascii="Bell MT" w:hAnsi="Bell MT"/>
                <w:b/>
                <w:sz w:val="20"/>
                <w:lang w:val="es-CR"/>
              </w:rPr>
              <w:t>EN RESUMEN</w:t>
            </w:r>
          </w:p>
          <w:p w:rsidR="00CC3585" w:rsidRDefault="00F76272" w:rsidP="00007789">
            <w:pPr>
              <w:jc w:val="center"/>
              <w:rPr>
                <w:rFonts w:ascii="Optima" w:hAnsi="Optima"/>
                <w:sz w:val="20"/>
              </w:rPr>
            </w:pPr>
            <w:r w:rsidRPr="00A01D2F">
              <w:rPr>
                <w:rFonts w:ascii="Optima" w:hAnsi="Optima"/>
                <w:sz w:val="20"/>
              </w:rPr>
              <w:t xml:space="preserve">Qué: </w:t>
            </w:r>
            <w:r>
              <w:rPr>
                <w:rFonts w:ascii="Optima" w:hAnsi="Optima"/>
                <w:sz w:val="20"/>
              </w:rPr>
              <w:t>“</w:t>
            </w:r>
            <w:r w:rsidR="00CC3585">
              <w:rPr>
                <w:rFonts w:ascii="Optima" w:hAnsi="Optima"/>
                <w:sz w:val="20"/>
              </w:rPr>
              <w:t>Música al Atardecer presenta un cóctel de jazz”</w:t>
            </w:r>
          </w:p>
          <w:p w:rsidR="00F76272" w:rsidRPr="003A1DC3" w:rsidRDefault="00F76272" w:rsidP="00007789">
            <w:pPr>
              <w:jc w:val="center"/>
              <w:rPr>
                <w:rFonts w:ascii="Optima" w:hAnsi="Optima"/>
                <w:sz w:val="20"/>
              </w:rPr>
            </w:pPr>
            <w:r w:rsidRPr="003A1DC3">
              <w:rPr>
                <w:rFonts w:ascii="Optima" w:hAnsi="Optima"/>
                <w:sz w:val="20"/>
              </w:rPr>
              <w:t xml:space="preserve">Dónde: </w:t>
            </w:r>
            <w:r>
              <w:rPr>
                <w:rFonts w:ascii="Optima" w:hAnsi="Optima"/>
                <w:sz w:val="20"/>
              </w:rPr>
              <w:t xml:space="preserve">Foyer del Teatro Nacional de Costa Rica a las 5:10 p.m.  </w:t>
            </w:r>
          </w:p>
          <w:p w:rsidR="00F76272" w:rsidRPr="003A1DC3" w:rsidRDefault="00F76272" w:rsidP="00007789">
            <w:pPr>
              <w:jc w:val="center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Cuándo:</w:t>
            </w:r>
            <w:r w:rsidR="00CC3585">
              <w:rPr>
                <w:rFonts w:ascii="Optima" w:hAnsi="Optima"/>
                <w:sz w:val="20"/>
              </w:rPr>
              <w:t xml:space="preserve"> 17</w:t>
            </w:r>
            <w:r>
              <w:rPr>
                <w:rFonts w:ascii="Optima" w:hAnsi="Optima"/>
                <w:sz w:val="20"/>
              </w:rPr>
              <w:t xml:space="preserve"> de julio de 2014</w:t>
            </w:r>
          </w:p>
          <w:p w:rsidR="00F76272" w:rsidRPr="003A1DC3" w:rsidRDefault="00F76272" w:rsidP="00007789">
            <w:pPr>
              <w:jc w:val="center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 xml:space="preserve">Precios: 4 500,00 </w:t>
            </w:r>
            <w:r w:rsidRPr="003A1DC3">
              <w:rPr>
                <w:rFonts w:ascii="Optima" w:hAnsi="Optima"/>
                <w:sz w:val="20"/>
              </w:rPr>
              <w:t>colones entrada general.</w:t>
            </w:r>
          </w:p>
          <w:p w:rsidR="00F76272" w:rsidRPr="003A1DC3" w:rsidRDefault="00F76272" w:rsidP="00007789">
            <w:pPr>
              <w:jc w:val="center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 xml:space="preserve">2 500,00 </w:t>
            </w:r>
            <w:r w:rsidRPr="003A1DC3">
              <w:rPr>
                <w:rFonts w:ascii="Optima" w:hAnsi="Optima"/>
                <w:sz w:val="20"/>
              </w:rPr>
              <w:t xml:space="preserve">colones </w:t>
            </w:r>
            <w:r>
              <w:rPr>
                <w:rFonts w:ascii="Optima" w:hAnsi="Optima"/>
                <w:sz w:val="20"/>
              </w:rPr>
              <w:t>C</w:t>
            </w:r>
            <w:r w:rsidRPr="003A1DC3">
              <w:rPr>
                <w:rFonts w:ascii="Optima" w:hAnsi="Optima"/>
                <w:sz w:val="20"/>
              </w:rPr>
              <w:t xml:space="preserve">iudadanos de </w:t>
            </w:r>
            <w:r>
              <w:rPr>
                <w:rFonts w:ascii="Optima" w:hAnsi="Optima"/>
                <w:sz w:val="20"/>
              </w:rPr>
              <w:t>O</w:t>
            </w:r>
            <w:r w:rsidRPr="003A1DC3">
              <w:rPr>
                <w:rFonts w:ascii="Optima" w:hAnsi="Optima"/>
                <w:sz w:val="20"/>
              </w:rPr>
              <w:t xml:space="preserve">ro y </w:t>
            </w:r>
            <w:r>
              <w:rPr>
                <w:rFonts w:ascii="Optima" w:hAnsi="Optima"/>
                <w:sz w:val="20"/>
              </w:rPr>
              <w:t>E</w:t>
            </w:r>
            <w:r w:rsidRPr="003A1DC3">
              <w:rPr>
                <w:rFonts w:ascii="Optima" w:hAnsi="Optima"/>
                <w:sz w:val="20"/>
              </w:rPr>
              <w:t>studiantes con ca</w:t>
            </w:r>
            <w:r>
              <w:rPr>
                <w:rFonts w:ascii="Optima" w:hAnsi="Optima"/>
                <w:sz w:val="20"/>
              </w:rPr>
              <w:t>rné (descuento solamente aplica</w:t>
            </w:r>
            <w:r w:rsidRPr="003A1DC3">
              <w:rPr>
                <w:rFonts w:ascii="Optima" w:hAnsi="Optima"/>
                <w:sz w:val="20"/>
              </w:rPr>
              <w:t xml:space="preserve"> en la boletería del Teatro Nacional).</w:t>
            </w:r>
          </w:p>
          <w:p w:rsidR="00F76272" w:rsidRPr="00F55ED6" w:rsidRDefault="00F76272" w:rsidP="00007789">
            <w:pPr>
              <w:jc w:val="center"/>
              <w:rPr>
                <w:rFonts w:ascii="Optima" w:hAnsi="Optima"/>
                <w:sz w:val="20"/>
              </w:rPr>
            </w:pPr>
          </w:p>
        </w:tc>
      </w:tr>
      <w:tr w:rsidR="00F76272" w:rsidRPr="00F55ED6" w:rsidTr="00CC3585">
        <w:trPr>
          <w:trHeight w:val="1878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272" w:rsidRDefault="00F76272" w:rsidP="00007789">
            <w:pPr>
              <w:jc w:val="center"/>
              <w:rPr>
                <w:rFonts w:ascii="Bell MT" w:hAnsi="Bell MT"/>
                <w:b/>
                <w:sz w:val="20"/>
                <w:lang w:val="es-CR"/>
              </w:rPr>
            </w:pPr>
            <w:r>
              <w:rPr>
                <w:rFonts w:ascii="Bell MT" w:hAnsi="Bell MT"/>
                <w:b/>
                <w:sz w:val="20"/>
                <w:lang w:val="es-CR"/>
              </w:rPr>
              <w:lastRenderedPageBreak/>
              <w:t xml:space="preserve">PROGRAMA </w:t>
            </w:r>
          </w:p>
          <w:tbl>
            <w:tblPr>
              <w:tblW w:w="4360" w:type="dxa"/>
              <w:tblInd w:w="262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2060"/>
            </w:tblGrid>
            <w:tr w:rsidR="00CC3585" w:rsidRPr="00CC3585" w:rsidTr="00CC3585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3585" w:rsidRPr="00CC3585" w:rsidRDefault="00CC3585" w:rsidP="00732B0C">
                  <w:pPr>
                    <w:pStyle w:val="Predeterminado"/>
                    <w:spacing w:after="0"/>
                    <w:jc w:val="both"/>
                    <w:rPr>
                      <w:rFonts w:ascii="Optima" w:hAnsi="Optima"/>
                      <w:sz w:val="22"/>
                      <w:szCs w:val="22"/>
                    </w:rPr>
                  </w:pPr>
                  <w:r w:rsidRPr="00CC3585">
                    <w:rPr>
                      <w:rFonts w:ascii="Optima" w:hAnsi="Optima"/>
                      <w:sz w:val="22"/>
                      <w:szCs w:val="22"/>
                    </w:rPr>
                    <w:t xml:space="preserve">Víctor Arrieta                                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85" w:rsidRPr="00CC3585" w:rsidRDefault="00CC3585" w:rsidP="00732B0C">
                  <w:pPr>
                    <w:pStyle w:val="Predeterminado"/>
                    <w:spacing w:after="0"/>
                    <w:jc w:val="both"/>
                    <w:rPr>
                      <w:rFonts w:ascii="Optima" w:hAnsi="Optima"/>
                      <w:sz w:val="22"/>
                      <w:szCs w:val="22"/>
                    </w:rPr>
                  </w:pPr>
                  <w:r w:rsidRPr="00CC3585">
                    <w:rPr>
                      <w:rFonts w:ascii="Optima" w:hAnsi="Optima"/>
                      <w:sz w:val="22"/>
                      <w:szCs w:val="22"/>
                    </w:rPr>
                    <w:t xml:space="preserve"> Pegadita al pie</w:t>
                  </w:r>
                </w:p>
              </w:tc>
            </w:tr>
            <w:tr w:rsidR="00CC3585" w:rsidRPr="00CC3585" w:rsidTr="00CC3585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3585" w:rsidRPr="00CC3585" w:rsidRDefault="00CC3585" w:rsidP="00732B0C">
                  <w:pPr>
                    <w:pStyle w:val="Predeterminado"/>
                    <w:spacing w:after="0"/>
                    <w:jc w:val="both"/>
                    <w:rPr>
                      <w:rFonts w:ascii="Optima" w:hAnsi="Optima"/>
                      <w:sz w:val="22"/>
                      <w:szCs w:val="22"/>
                    </w:rPr>
                  </w:pPr>
                  <w:r w:rsidRPr="00CC3585">
                    <w:rPr>
                      <w:rFonts w:ascii="Optima" w:hAnsi="Optima"/>
                      <w:sz w:val="22"/>
                      <w:szCs w:val="22"/>
                    </w:rPr>
                    <w:t xml:space="preserve">Leonardo Van der </w:t>
                  </w:r>
                  <w:proofErr w:type="spellStart"/>
                  <w:r w:rsidRPr="00CC3585">
                    <w:rPr>
                      <w:rFonts w:ascii="Optima" w:hAnsi="Optima"/>
                      <w:sz w:val="22"/>
                      <w:szCs w:val="22"/>
                    </w:rPr>
                    <w:t>Laat</w:t>
                  </w:r>
                  <w:proofErr w:type="spellEnd"/>
                  <w:r w:rsidRPr="00CC3585">
                    <w:rPr>
                      <w:rFonts w:ascii="Optima" w:hAnsi="Optima"/>
                      <w:sz w:val="22"/>
                      <w:szCs w:val="22"/>
                    </w:rPr>
                    <w:t xml:space="preserve">               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85" w:rsidRPr="00CC3585" w:rsidRDefault="00CC3585" w:rsidP="00732B0C">
                  <w:pPr>
                    <w:pStyle w:val="Predeterminado"/>
                    <w:spacing w:after="0"/>
                    <w:jc w:val="both"/>
                    <w:rPr>
                      <w:rFonts w:ascii="Optima" w:hAnsi="Optima"/>
                      <w:sz w:val="22"/>
                      <w:szCs w:val="22"/>
                    </w:rPr>
                  </w:pPr>
                  <w:r w:rsidRPr="00CC3585">
                    <w:rPr>
                      <w:rFonts w:ascii="Optima" w:hAnsi="Optima"/>
                      <w:sz w:val="22"/>
                      <w:szCs w:val="22"/>
                    </w:rPr>
                    <w:t xml:space="preserve"> Oxímoron</w:t>
                  </w:r>
                </w:p>
              </w:tc>
            </w:tr>
            <w:tr w:rsidR="00CC3585" w:rsidRPr="00CC3585" w:rsidTr="00CC3585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3585" w:rsidRPr="00CC3585" w:rsidRDefault="00CC3585" w:rsidP="00732B0C">
                  <w:pPr>
                    <w:pStyle w:val="Predeterminado"/>
                    <w:spacing w:after="0"/>
                    <w:jc w:val="both"/>
                    <w:rPr>
                      <w:rFonts w:ascii="Optima" w:hAnsi="Optima"/>
                      <w:sz w:val="22"/>
                      <w:szCs w:val="22"/>
                    </w:rPr>
                  </w:pPr>
                  <w:r w:rsidRPr="00CC3585">
                    <w:rPr>
                      <w:rFonts w:ascii="Optima" w:hAnsi="Optima"/>
                      <w:sz w:val="22"/>
                      <w:szCs w:val="22"/>
                    </w:rPr>
                    <w:t xml:space="preserve">Pedro Gutiérrez                           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85" w:rsidRPr="00CC3585" w:rsidRDefault="00CC3585" w:rsidP="00732B0C">
                  <w:pPr>
                    <w:pStyle w:val="Predeterminado"/>
                    <w:spacing w:after="0"/>
                    <w:jc w:val="both"/>
                    <w:rPr>
                      <w:rFonts w:ascii="Optima" w:hAnsi="Optima"/>
                      <w:sz w:val="22"/>
                      <w:szCs w:val="22"/>
                    </w:rPr>
                  </w:pPr>
                  <w:r w:rsidRPr="00CC3585">
                    <w:rPr>
                      <w:rFonts w:ascii="Optima" w:hAnsi="Optima"/>
                      <w:sz w:val="22"/>
                      <w:szCs w:val="22"/>
                    </w:rPr>
                    <w:t xml:space="preserve"> Bossa</w:t>
                  </w:r>
                </w:p>
              </w:tc>
            </w:tr>
            <w:tr w:rsidR="00CC3585" w:rsidRPr="00CC3585" w:rsidTr="00CC3585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3585" w:rsidRPr="00CC3585" w:rsidRDefault="00CC3585" w:rsidP="00732B0C">
                  <w:pPr>
                    <w:pStyle w:val="Predeterminado"/>
                    <w:spacing w:after="0"/>
                    <w:jc w:val="both"/>
                    <w:rPr>
                      <w:rFonts w:ascii="Optima" w:hAnsi="Optima"/>
                      <w:sz w:val="22"/>
                      <w:szCs w:val="22"/>
                    </w:rPr>
                  </w:pPr>
                  <w:r w:rsidRPr="00CC3585">
                    <w:rPr>
                      <w:rFonts w:ascii="Optima" w:hAnsi="Optima"/>
                      <w:sz w:val="22"/>
                      <w:szCs w:val="22"/>
                    </w:rPr>
                    <w:t xml:space="preserve">Pedro Gutiérrez                           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85" w:rsidRPr="00CC3585" w:rsidRDefault="00CC3585" w:rsidP="00732B0C">
                  <w:pPr>
                    <w:pStyle w:val="Predeterminado"/>
                    <w:spacing w:after="0"/>
                    <w:jc w:val="both"/>
                    <w:rPr>
                      <w:rFonts w:ascii="Optima" w:hAnsi="Optima"/>
                      <w:sz w:val="22"/>
                      <w:szCs w:val="22"/>
                    </w:rPr>
                  </w:pPr>
                  <w:r w:rsidRPr="00CC3585">
                    <w:rPr>
                      <w:rFonts w:ascii="Optima" w:hAnsi="Opti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C3585">
                    <w:rPr>
                      <w:rFonts w:ascii="Optima" w:hAnsi="Optima"/>
                      <w:sz w:val="22"/>
                      <w:szCs w:val="22"/>
                    </w:rPr>
                    <w:t>Naty</w:t>
                  </w:r>
                  <w:proofErr w:type="spellEnd"/>
                </w:p>
              </w:tc>
            </w:tr>
            <w:tr w:rsidR="00CC3585" w:rsidRPr="00CC3585" w:rsidTr="00CC3585">
              <w:trPr>
                <w:trHeight w:val="30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3585" w:rsidRPr="00CC3585" w:rsidRDefault="00CC3585" w:rsidP="00732B0C">
                  <w:pPr>
                    <w:pStyle w:val="Predeterminado"/>
                    <w:spacing w:after="0"/>
                    <w:jc w:val="both"/>
                    <w:rPr>
                      <w:rFonts w:ascii="Optima" w:hAnsi="Optima"/>
                      <w:sz w:val="22"/>
                      <w:szCs w:val="22"/>
                    </w:rPr>
                  </w:pPr>
                  <w:r w:rsidRPr="00CC3585">
                    <w:rPr>
                      <w:rFonts w:ascii="Optima" w:hAnsi="Optima"/>
                      <w:sz w:val="22"/>
                      <w:szCs w:val="22"/>
                    </w:rPr>
                    <w:t xml:space="preserve">Víctor Arrieta                                 </w:t>
                  </w: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3585" w:rsidRPr="00CC3585" w:rsidRDefault="00732B0C" w:rsidP="00732B0C">
                  <w:pPr>
                    <w:pStyle w:val="Predeterminado"/>
                    <w:spacing w:after="0"/>
                    <w:jc w:val="both"/>
                    <w:rPr>
                      <w:rFonts w:ascii="Optima" w:hAnsi="Optima"/>
                      <w:sz w:val="22"/>
                      <w:szCs w:val="22"/>
                    </w:rPr>
                  </w:pPr>
                  <w:r>
                    <w:rPr>
                      <w:rFonts w:ascii="Optima" w:hAnsi="Optima"/>
                      <w:sz w:val="22"/>
                      <w:szCs w:val="22"/>
                    </w:rPr>
                    <w:t xml:space="preserve"> </w:t>
                  </w:r>
                  <w:r w:rsidR="00CC3585" w:rsidRPr="00CC3585">
                    <w:rPr>
                      <w:rFonts w:ascii="Optima" w:hAnsi="Optima"/>
                      <w:sz w:val="22"/>
                      <w:szCs w:val="22"/>
                    </w:rPr>
                    <w:t>Huellas</w:t>
                  </w:r>
                </w:p>
              </w:tc>
            </w:tr>
          </w:tbl>
          <w:p w:rsidR="00F76272" w:rsidRPr="00591D54" w:rsidRDefault="00F76272" w:rsidP="00CC3585">
            <w:pPr>
              <w:rPr>
                <w:rFonts w:ascii="Bell MT" w:hAnsi="Bell MT"/>
                <w:b/>
                <w:sz w:val="20"/>
                <w:lang w:val="es-CR"/>
              </w:rPr>
            </w:pPr>
          </w:p>
        </w:tc>
      </w:tr>
      <w:tr w:rsidR="00F76272" w:rsidRPr="00F55ED6" w:rsidTr="00007789">
        <w:tc>
          <w:tcPr>
            <w:tcW w:w="8856" w:type="dxa"/>
            <w:tcBorders>
              <w:top w:val="single" w:sz="4" w:space="0" w:color="auto"/>
            </w:tcBorders>
            <w:shd w:val="clear" w:color="auto" w:fill="auto"/>
          </w:tcPr>
          <w:p w:rsidR="00F76272" w:rsidRPr="00F55ED6" w:rsidRDefault="00F76272" w:rsidP="00007789">
            <w:pPr>
              <w:jc w:val="center"/>
              <w:rPr>
                <w:rFonts w:ascii="Bell MT" w:hAnsi="Bell MT"/>
                <w:b/>
                <w:sz w:val="20"/>
              </w:rPr>
            </w:pPr>
            <w:r w:rsidRPr="00F55ED6">
              <w:rPr>
                <w:rFonts w:ascii="Bell MT" w:hAnsi="Bell MT"/>
                <w:b/>
                <w:sz w:val="20"/>
              </w:rPr>
              <w:t xml:space="preserve"> </w:t>
            </w:r>
            <w:r>
              <w:rPr>
                <w:rFonts w:ascii="Bell MT" w:hAnsi="Bell MT"/>
                <w:b/>
                <w:sz w:val="20"/>
              </w:rPr>
              <w:t xml:space="preserve">RECURSOS </w:t>
            </w:r>
            <w:r w:rsidRPr="00F55ED6">
              <w:rPr>
                <w:rFonts w:ascii="Bell MT" w:hAnsi="Bell MT"/>
                <w:b/>
                <w:sz w:val="20"/>
              </w:rPr>
              <w:t>PRENSA</w:t>
            </w:r>
          </w:p>
          <w:p w:rsidR="00F76272" w:rsidRDefault="00F76272" w:rsidP="00007789">
            <w:pPr>
              <w:jc w:val="center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Descargue fotografía en:</w:t>
            </w:r>
            <w:r w:rsidRPr="0011701C">
              <w:rPr>
                <w:rFonts w:ascii="Optima" w:hAnsi="Optima"/>
                <w:sz w:val="20"/>
              </w:rPr>
              <w:t xml:space="preserve"> </w:t>
            </w:r>
          </w:p>
          <w:p w:rsidR="003960AB" w:rsidRDefault="003960AB" w:rsidP="00007789">
            <w:pPr>
              <w:jc w:val="center"/>
              <w:rPr>
                <w:rFonts w:ascii="Optima" w:hAnsi="Optima"/>
                <w:sz w:val="20"/>
              </w:rPr>
            </w:pPr>
            <w:hyperlink r:id="rId8" w:history="1">
              <w:r>
                <w:rPr>
                  <w:rStyle w:val="Hipervnculo"/>
                  <w:rFonts w:ascii="Helvetica" w:eastAsia="Times New Roman" w:hAnsi="Helvetica" w:cs="Helvetica"/>
                  <w:color w:val="1294DC"/>
                  <w:sz w:val="20"/>
                  <w:szCs w:val="20"/>
                </w:rPr>
                <w:t>http://we.tl/tDsItP6sKe</w:t>
              </w:r>
            </w:hyperlink>
          </w:p>
          <w:p w:rsidR="00CC3585" w:rsidRDefault="00CC3585" w:rsidP="00007789">
            <w:pPr>
              <w:jc w:val="center"/>
              <w:rPr>
                <w:rFonts w:ascii="Optima" w:hAnsi="Optima"/>
                <w:sz w:val="20"/>
              </w:rPr>
            </w:pPr>
          </w:p>
          <w:p w:rsidR="00581F66" w:rsidRPr="00F55ED6" w:rsidRDefault="00581F66" w:rsidP="003960AB">
            <w:pPr>
              <w:jc w:val="center"/>
              <w:rPr>
                <w:rFonts w:ascii="Bell MT" w:hAnsi="Bell MT"/>
                <w:b/>
                <w:sz w:val="20"/>
              </w:rPr>
            </w:pPr>
          </w:p>
        </w:tc>
      </w:tr>
      <w:tr w:rsidR="00F76272" w:rsidRPr="00F55ED6" w:rsidTr="00007789">
        <w:tc>
          <w:tcPr>
            <w:tcW w:w="8856" w:type="dxa"/>
            <w:shd w:val="clear" w:color="auto" w:fill="auto"/>
          </w:tcPr>
          <w:p w:rsidR="00F76272" w:rsidRPr="00F55ED6" w:rsidRDefault="00F76272" w:rsidP="00007789">
            <w:pPr>
              <w:jc w:val="center"/>
              <w:rPr>
                <w:rFonts w:ascii="Bell MT" w:hAnsi="Bell MT"/>
                <w:b/>
                <w:sz w:val="20"/>
              </w:rPr>
            </w:pPr>
            <w:r>
              <w:rPr>
                <w:rFonts w:ascii="Bell MT" w:hAnsi="Bell MT"/>
                <w:b/>
                <w:sz w:val="20"/>
              </w:rPr>
              <w:t>CONTACTO MEDIOS</w:t>
            </w:r>
          </w:p>
          <w:p w:rsidR="00F76272" w:rsidRDefault="00F76272" w:rsidP="00007789">
            <w:pPr>
              <w:jc w:val="center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Cynthia Arias Gutiérrez</w:t>
            </w:r>
          </w:p>
          <w:p w:rsidR="00F76272" w:rsidRDefault="00F76272" w:rsidP="00007789">
            <w:pPr>
              <w:jc w:val="center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Comunicación</w:t>
            </w:r>
          </w:p>
          <w:p w:rsidR="00F76272" w:rsidRDefault="00F76272" w:rsidP="00007789">
            <w:pPr>
              <w:jc w:val="center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Teatro Nacional de Costa Rica</w:t>
            </w:r>
          </w:p>
          <w:p w:rsidR="00F76272" w:rsidRDefault="00F76272" w:rsidP="00007789">
            <w:pPr>
              <w:jc w:val="center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>carias@teatronacional.go.cr</w:t>
            </w:r>
          </w:p>
          <w:p w:rsidR="00F76272" w:rsidRDefault="00F76272" w:rsidP="00007789">
            <w:pPr>
              <w:tabs>
                <w:tab w:val="left" w:pos="3460"/>
                <w:tab w:val="center" w:pos="4320"/>
              </w:tabs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sz w:val="20"/>
              </w:rPr>
              <w:tab/>
            </w:r>
            <w:r>
              <w:rPr>
                <w:rFonts w:ascii="Optima" w:hAnsi="Optima"/>
                <w:sz w:val="20"/>
              </w:rPr>
              <w:tab/>
              <w:t>+506 2010 1117</w:t>
            </w:r>
          </w:p>
          <w:p w:rsidR="00F76272" w:rsidRDefault="00F76272" w:rsidP="00007789">
            <w:pPr>
              <w:jc w:val="center"/>
              <w:rPr>
                <w:rFonts w:ascii="Optima" w:hAnsi="Optima"/>
                <w:sz w:val="20"/>
              </w:rPr>
            </w:pPr>
          </w:p>
          <w:p w:rsidR="00F76272" w:rsidRDefault="00F76272" w:rsidP="00007789">
            <w:pPr>
              <w:jc w:val="center"/>
            </w:pPr>
            <w:r>
              <w:rPr>
                <w:rFonts w:ascii="Bell MT" w:hAnsi="Bell MT"/>
                <w:b/>
                <w:sz w:val="20"/>
              </w:rPr>
              <w:t>CONTACTO ESPECTÁCULO</w:t>
            </w:r>
            <w:r>
              <w:t xml:space="preserve"> </w:t>
            </w:r>
          </w:p>
          <w:p w:rsidR="003960AB" w:rsidRPr="003960AB" w:rsidRDefault="003960AB" w:rsidP="00007789">
            <w:pPr>
              <w:jc w:val="center"/>
              <w:rPr>
                <w:rFonts w:ascii="Optima" w:hAnsi="Optima"/>
                <w:sz w:val="20"/>
              </w:rPr>
            </w:pPr>
            <w:r w:rsidRPr="003960AB">
              <w:rPr>
                <w:rFonts w:ascii="Optima" w:hAnsi="Optima"/>
                <w:sz w:val="20"/>
              </w:rPr>
              <w:t xml:space="preserve">Victor Arrieta </w:t>
            </w:r>
          </w:p>
          <w:p w:rsidR="003960AB" w:rsidRPr="003960AB" w:rsidRDefault="003960AB" w:rsidP="00007789">
            <w:pPr>
              <w:jc w:val="center"/>
              <w:rPr>
                <w:rFonts w:ascii="Optima" w:hAnsi="Optima"/>
                <w:sz w:val="20"/>
              </w:rPr>
            </w:pPr>
            <w:hyperlink r:id="rId9" w:history="1">
              <w:r w:rsidRPr="003960AB">
                <w:rPr>
                  <w:rFonts w:ascii="Optima" w:hAnsi="Optima"/>
                  <w:sz w:val="20"/>
                </w:rPr>
                <w:t>varrietab@gmail.com</w:t>
              </w:r>
            </w:hyperlink>
          </w:p>
          <w:p w:rsidR="003960AB" w:rsidRDefault="003960AB" w:rsidP="00007789">
            <w:pPr>
              <w:jc w:val="center"/>
            </w:pPr>
            <w:bookmarkStart w:id="0" w:name="_GoBack"/>
            <w:bookmarkEnd w:id="0"/>
          </w:p>
          <w:p w:rsidR="00F76272" w:rsidRPr="0011701C" w:rsidRDefault="00F76272" w:rsidP="00007789">
            <w:pPr>
              <w:jc w:val="center"/>
              <w:rPr>
                <w:rFonts w:ascii="Optima" w:hAnsi="Optima"/>
                <w:sz w:val="20"/>
              </w:rPr>
            </w:pPr>
          </w:p>
        </w:tc>
      </w:tr>
    </w:tbl>
    <w:p w:rsidR="00F76272" w:rsidRDefault="00F76272" w:rsidP="00F76272"/>
    <w:p w:rsidR="00F76272" w:rsidRDefault="00F76272" w:rsidP="00F76272"/>
    <w:p w:rsidR="00F94E61" w:rsidRPr="00F76272" w:rsidRDefault="00F94E61" w:rsidP="00F76272"/>
    <w:sectPr w:rsidR="00F94E61" w:rsidRPr="00F76272" w:rsidSect="009C5B3A">
      <w:headerReference w:type="default" r:id="rId10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E2" w:rsidRDefault="001A62E2" w:rsidP="00F94E61">
      <w:r>
        <w:separator/>
      </w:r>
    </w:p>
  </w:endnote>
  <w:endnote w:type="continuationSeparator" w:id="0">
    <w:p w:rsidR="001A62E2" w:rsidRDefault="001A62E2" w:rsidP="00F9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E2" w:rsidRDefault="001A62E2" w:rsidP="00F94E61">
      <w:r>
        <w:separator/>
      </w:r>
    </w:p>
  </w:footnote>
  <w:footnote w:type="continuationSeparator" w:id="0">
    <w:p w:rsidR="001A62E2" w:rsidRDefault="001A62E2" w:rsidP="00F94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4678"/>
      <w:gridCol w:w="3827"/>
    </w:tblGrid>
    <w:tr w:rsidR="00EB1089">
      <w:tc>
        <w:tcPr>
          <w:tcW w:w="4678" w:type="dxa"/>
        </w:tcPr>
        <w:p w:rsidR="00EB1089" w:rsidRPr="009C5B3A" w:rsidRDefault="007E1470" w:rsidP="00C33828">
          <w:pPr>
            <w:pStyle w:val="Encabezado"/>
            <w:rPr>
              <w:rFonts w:ascii="Helvetica" w:hAnsi="Helvetica"/>
              <w:sz w:val="22"/>
            </w:rPr>
          </w:pPr>
          <w:r>
            <w:rPr>
              <w:rFonts w:ascii="Helvetica" w:hAnsi="Helvetica"/>
              <w:noProof/>
              <w:sz w:val="22"/>
              <w:lang w:val="es-CR" w:eastAsia="es-CR"/>
            </w:rPr>
            <w:drawing>
              <wp:anchor distT="0" distB="0" distL="114300" distR="114300" simplePos="0" relativeHeight="251659264" behindDoc="0" locked="0" layoutInCell="1" allowOverlap="1" wp14:anchorId="40F612AA" wp14:editId="3B36D129">
                <wp:simplePos x="0" y="0"/>
                <wp:positionH relativeFrom="column">
                  <wp:posOffset>-62230</wp:posOffset>
                </wp:positionH>
                <wp:positionV relativeFrom="paragraph">
                  <wp:posOffset>7620</wp:posOffset>
                </wp:positionV>
                <wp:extent cx="2508250" cy="965200"/>
                <wp:effectExtent l="25400" t="0" r="6350" b="0"/>
                <wp:wrapNone/>
                <wp:docPr id="1" name="Picture 0" descr="Logos_TeatroNacio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TeatroNacional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250" cy="96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7" w:type="dxa"/>
        </w:tcPr>
        <w:p w:rsidR="006047C9" w:rsidRPr="00897958" w:rsidRDefault="007E1470" w:rsidP="00897958">
          <w:pPr>
            <w:tabs>
              <w:tab w:val="left" w:pos="3460"/>
              <w:tab w:val="center" w:pos="4320"/>
            </w:tabs>
            <w:jc w:val="right"/>
            <w:rPr>
              <w:rFonts w:ascii="Bell MT" w:hAnsi="Bell MT"/>
              <w:sz w:val="20"/>
            </w:rPr>
          </w:pPr>
          <w:r w:rsidRPr="00897958">
            <w:rPr>
              <w:rFonts w:ascii="Bell MT" w:hAnsi="Bell MT"/>
              <w:sz w:val="20"/>
            </w:rPr>
            <w:t>CONTACTO MEDIOS</w:t>
          </w:r>
        </w:p>
        <w:p w:rsidR="006047C9" w:rsidRPr="00F55ED6" w:rsidRDefault="00F94E61" w:rsidP="00897958">
          <w:pPr>
            <w:tabs>
              <w:tab w:val="left" w:pos="3460"/>
              <w:tab w:val="center" w:pos="4320"/>
            </w:tabs>
            <w:jc w:val="right"/>
            <w:rPr>
              <w:rFonts w:ascii="Bell MT" w:hAnsi="Bell MT"/>
              <w:sz w:val="20"/>
            </w:rPr>
          </w:pPr>
          <w:r>
            <w:rPr>
              <w:rFonts w:ascii="Bell MT" w:hAnsi="Bell MT"/>
              <w:sz w:val="20"/>
            </w:rPr>
            <w:t>Cynthia Arias Gutiérrez</w:t>
          </w:r>
          <w:r w:rsidR="007E1470" w:rsidRPr="00F55ED6">
            <w:rPr>
              <w:rFonts w:ascii="Bell MT" w:hAnsi="Bell MT"/>
              <w:sz w:val="20"/>
            </w:rPr>
            <w:t>.</w:t>
          </w:r>
        </w:p>
        <w:p w:rsidR="006047C9" w:rsidRDefault="001A62E2" w:rsidP="00897958">
          <w:pPr>
            <w:tabs>
              <w:tab w:val="left" w:pos="3460"/>
              <w:tab w:val="center" w:pos="4320"/>
            </w:tabs>
            <w:jc w:val="right"/>
            <w:rPr>
              <w:rFonts w:ascii="Bell MT" w:hAnsi="Bell MT"/>
              <w:sz w:val="20"/>
            </w:rPr>
          </w:pPr>
          <w:hyperlink r:id="rId2" w:history="1">
            <w:r w:rsidR="00CE7643" w:rsidRPr="00897958">
              <w:rPr>
                <w:rFonts w:ascii="Bell MT" w:hAnsi="Bell MT"/>
                <w:sz w:val="20"/>
              </w:rPr>
              <w:t>carias@teatronacional.go.cr</w:t>
            </w:r>
          </w:hyperlink>
        </w:p>
        <w:p w:rsidR="00CE7643" w:rsidRPr="00897958" w:rsidRDefault="00CE7643" w:rsidP="00897958">
          <w:pPr>
            <w:tabs>
              <w:tab w:val="left" w:pos="3460"/>
              <w:tab w:val="center" w:pos="4320"/>
            </w:tabs>
            <w:jc w:val="right"/>
            <w:rPr>
              <w:rFonts w:ascii="Bell MT" w:hAnsi="Bell MT"/>
              <w:sz w:val="20"/>
            </w:rPr>
          </w:pPr>
          <w:r>
            <w:rPr>
              <w:rFonts w:ascii="Bell MT" w:hAnsi="Bell MT"/>
              <w:sz w:val="20"/>
            </w:rPr>
            <w:t xml:space="preserve">Tel. </w:t>
          </w:r>
          <w:r w:rsidRPr="00897958">
            <w:rPr>
              <w:rFonts w:ascii="Bell MT" w:hAnsi="Bell MT"/>
              <w:sz w:val="20"/>
            </w:rPr>
            <w:t>+506 2010 1117</w:t>
          </w:r>
        </w:p>
        <w:p w:rsidR="00CE7643" w:rsidRPr="00F55ED6" w:rsidRDefault="00CE7643" w:rsidP="00897958">
          <w:pPr>
            <w:tabs>
              <w:tab w:val="left" w:pos="3460"/>
              <w:tab w:val="center" w:pos="4320"/>
            </w:tabs>
            <w:jc w:val="right"/>
            <w:rPr>
              <w:rFonts w:ascii="Bell MT" w:hAnsi="Bell MT"/>
              <w:sz w:val="20"/>
            </w:rPr>
          </w:pPr>
        </w:p>
        <w:p w:rsidR="006047C9" w:rsidRDefault="001A62E2" w:rsidP="00897958">
          <w:pPr>
            <w:tabs>
              <w:tab w:val="left" w:pos="3460"/>
              <w:tab w:val="center" w:pos="4320"/>
            </w:tabs>
            <w:jc w:val="right"/>
            <w:rPr>
              <w:rFonts w:ascii="Bell MT" w:hAnsi="Bell MT"/>
              <w:sz w:val="20"/>
            </w:rPr>
          </w:pPr>
        </w:p>
        <w:p w:rsidR="006047C9" w:rsidRPr="00897958" w:rsidRDefault="007E1470" w:rsidP="00897958">
          <w:pPr>
            <w:tabs>
              <w:tab w:val="left" w:pos="3460"/>
              <w:tab w:val="center" w:pos="4320"/>
            </w:tabs>
            <w:jc w:val="right"/>
            <w:rPr>
              <w:rFonts w:ascii="Bell MT" w:hAnsi="Bell MT"/>
              <w:sz w:val="20"/>
            </w:rPr>
          </w:pPr>
          <w:r w:rsidRPr="00897958">
            <w:rPr>
              <w:rFonts w:ascii="Bell MT" w:hAnsi="Bell MT"/>
              <w:sz w:val="20"/>
            </w:rPr>
            <w:t>FECHA COMUNICADO</w:t>
          </w:r>
        </w:p>
        <w:p w:rsidR="006047C9" w:rsidRPr="00897958" w:rsidRDefault="00AD0F19" w:rsidP="00897958">
          <w:pPr>
            <w:tabs>
              <w:tab w:val="left" w:pos="3460"/>
              <w:tab w:val="center" w:pos="4320"/>
            </w:tabs>
            <w:jc w:val="right"/>
            <w:rPr>
              <w:rFonts w:ascii="Bell MT" w:hAnsi="Bell MT"/>
              <w:sz w:val="20"/>
            </w:rPr>
          </w:pPr>
          <w:r>
            <w:rPr>
              <w:rFonts w:ascii="Bell MT" w:hAnsi="Bell MT"/>
              <w:sz w:val="20"/>
            </w:rPr>
            <w:t>15</w:t>
          </w:r>
          <w:r w:rsidR="0051172A" w:rsidRPr="00897958">
            <w:rPr>
              <w:rFonts w:ascii="Bell MT" w:hAnsi="Bell MT"/>
              <w:sz w:val="20"/>
            </w:rPr>
            <w:t xml:space="preserve"> de julio</w:t>
          </w:r>
          <w:r w:rsidR="007E1470" w:rsidRPr="00897958">
            <w:rPr>
              <w:rFonts w:ascii="Bell MT" w:hAnsi="Bell MT"/>
              <w:sz w:val="20"/>
            </w:rPr>
            <w:t>, 2014</w:t>
          </w:r>
        </w:p>
        <w:p w:rsidR="006047C9" w:rsidRPr="00897958" w:rsidRDefault="001A62E2" w:rsidP="00897958">
          <w:pPr>
            <w:tabs>
              <w:tab w:val="left" w:pos="3460"/>
              <w:tab w:val="center" w:pos="4320"/>
            </w:tabs>
            <w:jc w:val="right"/>
            <w:rPr>
              <w:rFonts w:ascii="Bell MT" w:hAnsi="Bell MT"/>
              <w:sz w:val="20"/>
            </w:rPr>
          </w:pPr>
        </w:p>
        <w:p w:rsidR="006047C9" w:rsidRPr="00897958" w:rsidRDefault="007E1470" w:rsidP="00897958">
          <w:pPr>
            <w:tabs>
              <w:tab w:val="left" w:pos="3460"/>
              <w:tab w:val="center" w:pos="4320"/>
            </w:tabs>
            <w:jc w:val="right"/>
            <w:rPr>
              <w:rFonts w:ascii="Bell MT" w:hAnsi="Bell MT"/>
              <w:sz w:val="20"/>
            </w:rPr>
          </w:pPr>
          <w:r w:rsidRPr="00897958">
            <w:rPr>
              <w:rFonts w:ascii="Bell MT" w:hAnsi="Bell MT"/>
              <w:sz w:val="20"/>
            </w:rPr>
            <w:t>FECHA ESPECTÁCULO:</w:t>
          </w:r>
        </w:p>
        <w:p w:rsidR="00EB1089" w:rsidRPr="008B71AE" w:rsidRDefault="00AD0F19" w:rsidP="00897958">
          <w:pPr>
            <w:tabs>
              <w:tab w:val="left" w:pos="3460"/>
              <w:tab w:val="center" w:pos="4320"/>
            </w:tabs>
            <w:jc w:val="right"/>
            <w:rPr>
              <w:rFonts w:ascii="Bell MT" w:hAnsi="Bell MT"/>
              <w:sz w:val="20"/>
            </w:rPr>
          </w:pPr>
          <w:r>
            <w:rPr>
              <w:rFonts w:ascii="Bell MT" w:hAnsi="Bell MT"/>
              <w:sz w:val="20"/>
            </w:rPr>
            <w:t>17 de julio</w:t>
          </w:r>
          <w:r w:rsidR="0051172A" w:rsidRPr="00897958">
            <w:rPr>
              <w:rFonts w:ascii="Bell MT" w:hAnsi="Bell MT"/>
              <w:sz w:val="20"/>
            </w:rPr>
            <w:t xml:space="preserve">, </w:t>
          </w:r>
          <w:r w:rsidR="007E1470" w:rsidRPr="00897958">
            <w:rPr>
              <w:rFonts w:ascii="Bell MT" w:hAnsi="Bell MT"/>
              <w:sz w:val="20"/>
            </w:rPr>
            <w:t>2014</w:t>
          </w:r>
        </w:p>
        <w:p w:rsidR="00EB1089" w:rsidRPr="008B71AE" w:rsidRDefault="001A62E2" w:rsidP="00897958">
          <w:pPr>
            <w:tabs>
              <w:tab w:val="left" w:pos="3460"/>
              <w:tab w:val="center" w:pos="4320"/>
            </w:tabs>
            <w:jc w:val="right"/>
            <w:rPr>
              <w:rFonts w:ascii="Bell MT" w:hAnsi="Bell MT"/>
              <w:sz w:val="20"/>
            </w:rPr>
          </w:pPr>
        </w:p>
      </w:tc>
    </w:tr>
  </w:tbl>
  <w:p w:rsidR="00EB1089" w:rsidRDefault="001A62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5DEB"/>
    <w:multiLevelType w:val="hybridMultilevel"/>
    <w:tmpl w:val="923C7C1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C1CD9"/>
    <w:multiLevelType w:val="hybridMultilevel"/>
    <w:tmpl w:val="CEFE6AB8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C012526"/>
    <w:multiLevelType w:val="hybridMultilevel"/>
    <w:tmpl w:val="BC5496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33143"/>
    <w:multiLevelType w:val="hybridMultilevel"/>
    <w:tmpl w:val="8AA459C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74C8D"/>
    <w:multiLevelType w:val="hybridMultilevel"/>
    <w:tmpl w:val="036E0CB0"/>
    <w:lvl w:ilvl="0" w:tplc="140A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728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800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872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944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1016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10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61"/>
    <w:rsid w:val="000027E2"/>
    <w:rsid w:val="000041EF"/>
    <w:rsid w:val="00010F5F"/>
    <w:rsid w:val="000417FC"/>
    <w:rsid w:val="00071099"/>
    <w:rsid w:val="00072F24"/>
    <w:rsid w:val="000920AF"/>
    <w:rsid w:val="000977D9"/>
    <w:rsid w:val="000B2A91"/>
    <w:rsid w:val="000B5C0D"/>
    <w:rsid w:val="000C574D"/>
    <w:rsid w:val="000F0C48"/>
    <w:rsid w:val="000F24AE"/>
    <w:rsid w:val="000F62F0"/>
    <w:rsid w:val="000F6F09"/>
    <w:rsid w:val="00103EAA"/>
    <w:rsid w:val="001072FD"/>
    <w:rsid w:val="00123085"/>
    <w:rsid w:val="001300A7"/>
    <w:rsid w:val="00135817"/>
    <w:rsid w:val="00137DC9"/>
    <w:rsid w:val="00167AA6"/>
    <w:rsid w:val="001730AA"/>
    <w:rsid w:val="001772AF"/>
    <w:rsid w:val="0018055F"/>
    <w:rsid w:val="00183ABF"/>
    <w:rsid w:val="0019254F"/>
    <w:rsid w:val="00192AFA"/>
    <w:rsid w:val="00195CC9"/>
    <w:rsid w:val="00196446"/>
    <w:rsid w:val="001A017C"/>
    <w:rsid w:val="001A0922"/>
    <w:rsid w:val="001A2AC9"/>
    <w:rsid w:val="001A62E2"/>
    <w:rsid w:val="001B5206"/>
    <w:rsid w:val="001C2D5B"/>
    <w:rsid w:val="001D5940"/>
    <w:rsid w:val="001F5C50"/>
    <w:rsid w:val="001F6CD1"/>
    <w:rsid w:val="002167C1"/>
    <w:rsid w:val="00226540"/>
    <w:rsid w:val="00247BD3"/>
    <w:rsid w:val="00257C02"/>
    <w:rsid w:val="002777FD"/>
    <w:rsid w:val="00280ABC"/>
    <w:rsid w:val="00291B21"/>
    <w:rsid w:val="002B5BB6"/>
    <w:rsid w:val="002C3B9F"/>
    <w:rsid w:val="002D17D2"/>
    <w:rsid w:val="002D60BC"/>
    <w:rsid w:val="002E04A2"/>
    <w:rsid w:val="002E1980"/>
    <w:rsid w:val="002E576B"/>
    <w:rsid w:val="002E7266"/>
    <w:rsid w:val="002F1ABA"/>
    <w:rsid w:val="002F5A11"/>
    <w:rsid w:val="00303C31"/>
    <w:rsid w:val="00306A44"/>
    <w:rsid w:val="003111CF"/>
    <w:rsid w:val="00324B1B"/>
    <w:rsid w:val="00336B36"/>
    <w:rsid w:val="00363E14"/>
    <w:rsid w:val="00373249"/>
    <w:rsid w:val="00377F1A"/>
    <w:rsid w:val="003960AB"/>
    <w:rsid w:val="003B6AF5"/>
    <w:rsid w:val="003C176C"/>
    <w:rsid w:val="003C7A3A"/>
    <w:rsid w:val="003E2783"/>
    <w:rsid w:val="003F6CC2"/>
    <w:rsid w:val="004037E7"/>
    <w:rsid w:val="00403C80"/>
    <w:rsid w:val="004042B7"/>
    <w:rsid w:val="004067FD"/>
    <w:rsid w:val="00411632"/>
    <w:rsid w:val="00417823"/>
    <w:rsid w:val="00423E71"/>
    <w:rsid w:val="004307D3"/>
    <w:rsid w:val="00434139"/>
    <w:rsid w:val="004414DF"/>
    <w:rsid w:val="00460C40"/>
    <w:rsid w:val="00481285"/>
    <w:rsid w:val="00491DFD"/>
    <w:rsid w:val="004955BD"/>
    <w:rsid w:val="004B2757"/>
    <w:rsid w:val="004B420A"/>
    <w:rsid w:val="004C0B6E"/>
    <w:rsid w:val="004C0CF4"/>
    <w:rsid w:val="004E518D"/>
    <w:rsid w:val="004F5DFF"/>
    <w:rsid w:val="0051172A"/>
    <w:rsid w:val="00513A2B"/>
    <w:rsid w:val="00514732"/>
    <w:rsid w:val="005154AE"/>
    <w:rsid w:val="005227A5"/>
    <w:rsid w:val="005262AE"/>
    <w:rsid w:val="0054139C"/>
    <w:rsid w:val="00565A08"/>
    <w:rsid w:val="005664D0"/>
    <w:rsid w:val="00581F66"/>
    <w:rsid w:val="00584D5D"/>
    <w:rsid w:val="005A1BF9"/>
    <w:rsid w:val="005A6B05"/>
    <w:rsid w:val="005C7F83"/>
    <w:rsid w:val="005D65F5"/>
    <w:rsid w:val="005D7E90"/>
    <w:rsid w:val="005E1862"/>
    <w:rsid w:val="00604178"/>
    <w:rsid w:val="006062B4"/>
    <w:rsid w:val="00606F78"/>
    <w:rsid w:val="00612D53"/>
    <w:rsid w:val="0061507A"/>
    <w:rsid w:val="006249CA"/>
    <w:rsid w:val="00633D98"/>
    <w:rsid w:val="00645143"/>
    <w:rsid w:val="00660196"/>
    <w:rsid w:val="0067161D"/>
    <w:rsid w:val="00684CDA"/>
    <w:rsid w:val="00691486"/>
    <w:rsid w:val="00691858"/>
    <w:rsid w:val="00696015"/>
    <w:rsid w:val="006A7187"/>
    <w:rsid w:val="006B665C"/>
    <w:rsid w:val="006D5CEB"/>
    <w:rsid w:val="006E000A"/>
    <w:rsid w:val="006F0B67"/>
    <w:rsid w:val="006F1AE0"/>
    <w:rsid w:val="006F6C56"/>
    <w:rsid w:val="00703378"/>
    <w:rsid w:val="00732B0C"/>
    <w:rsid w:val="00757E39"/>
    <w:rsid w:val="00763260"/>
    <w:rsid w:val="00764517"/>
    <w:rsid w:val="007778F0"/>
    <w:rsid w:val="0078421F"/>
    <w:rsid w:val="007950FA"/>
    <w:rsid w:val="007C2CAC"/>
    <w:rsid w:val="007C4024"/>
    <w:rsid w:val="007E1470"/>
    <w:rsid w:val="007F3F9E"/>
    <w:rsid w:val="007F7233"/>
    <w:rsid w:val="00806179"/>
    <w:rsid w:val="00806BF3"/>
    <w:rsid w:val="00807C5D"/>
    <w:rsid w:val="00813D48"/>
    <w:rsid w:val="00827063"/>
    <w:rsid w:val="0084741B"/>
    <w:rsid w:val="00866010"/>
    <w:rsid w:val="00870A10"/>
    <w:rsid w:val="00872A06"/>
    <w:rsid w:val="008857DC"/>
    <w:rsid w:val="00890DA1"/>
    <w:rsid w:val="00897958"/>
    <w:rsid w:val="008A4A36"/>
    <w:rsid w:val="008A73F9"/>
    <w:rsid w:val="008C5B66"/>
    <w:rsid w:val="008D5954"/>
    <w:rsid w:val="008D5D41"/>
    <w:rsid w:val="008F21BB"/>
    <w:rsid w:val="008F6B18"/>
    <w:rsid w:val="00903377"/>
    <w:rsid w:val="009063A5"/>
    <w:rsid w:val="00906784"/>
    <w:rsid w:val="00925ADD"/>
    <w:rsid w:val="00943D41"/>
    <w:rsid w:val="00944464"/>
    <w:rsid w:val="00945075"/>
    <w:rsid w:val="00945AF6"/>
    <w:rsid w:val="00960554"/>
    <w:rsid w:val="009642CE"/>
    <w:rsid w:val="009800C7"/>
    <w:rsid w:val="009835F3"/>
    <w:rsid w:val="009849CC"/>
    <w:rsid w:val="009904F9"/>
    <w:rsid w:val="0099593B"/>
    <w:rsid w:val="009B47AD"/>
    <w:rsid w:val="009D0898"/>
    <w:rsid w:val="009D44DD"/>
    <w:rsid w:val="009D5302"/>
    <w:rsid w:val="009E2965"/>
    <w:rsid w:val="009E5F30"/>
    <w:rsid w:val="009F5A36"/>
    <w:rsid w:val="00A0640B"/>
    <w:rsid w:val="00A10E2C"/>
    <w:rsid w:val="00A11BBD"/>
    <w:rsid w:val="00A165BC"/>
    <w:rsid w:val="00A569A3"/>
    <w:rsid w:val="00A65A77"/>
    <w:rsid w:val="00A65DA2"/>
    <w:rsid w:val="00A70B4F"/>
    <w:rsid w:val="00AA10B1"/>
    <w:rsid w:val="00AA2B07"/>
    <w:rsid w:val="00AA56A4"/>
    <w:rsid w:val="00AC347D"/>
    <w:rsid w:val="00AD0F19"/>
    <w:rsid w:val="00AF54ED"/>
    <w:rsid w:val="00B05E60"/>
    <w:rsid w:val="00B37AC4"/>
    <w:rsid w:val="00B37C23"/>
    <w:rsid w:val="00B6726E"/>
    <w:rsid w:val="00B801FE"/>
    <w:rsid w:val="00B81D57"/>
    <w:rsid w:val="00B82921"/>
    <w:rsid w:val="00B837D2"/>
    <w:rsid w:val="00BA311F"/>
    <w:rsid w:val="00BB3B85"/>
    <w:rsid w:val="00BD5638"/>
    <w:rsid w:val="00BE0B0E"/>
    <w:rsid w:val="00BE18BE"/>
    <w:rsid w:val="00BE6E59"/>
    <w:rsid w:val="00BF6A42"/>
    <w:rsid w:val="00C03485"/>
    <w:rsid w:val="00C1653B"/>
    <w:rsid w:val="00C45228"/>
    <w:rsid w:val="00C50FD9"/>
    <w:rsid w:val="00C56A9B"/>
    <w:rsid w:val="00C6663C"/>
    <w:rsid w:val="00C7530E"/>
    <w:rsid w:val="00C75556"/>
    <w:rsid w:val="00C82562"/>
    <w:rsid w:val="00C827C6"/>
    <w:rsid w:val="00C85C72"/>
    <w:rsid w:val="00C87E24"/>
    <w:rsid w:val="00CC3585"/>
    <w:rsid w:val="00CD18F2"/>
    <w:rsid w:val="00CD28A8"/>
    <w:rsid w:val="00CE7643"/>
    <w:rsid w:val="00CF061A"/>
    <w:rsid w:val="00CF59D8"/>
    <w:rsid w:val="00CF5AF1"/>
    <w:rsid w:val="00CF65CD"/>
    <w:rsid w:val="00D10CA5"/>
    <w:rsid w:val="00D22895"/>
    <w:rsid w:val="00D32B69"/>
    <w:rsid w:val="00D36FBF"/>
    <w:rsid w:val="00D5058A"/>
    <w:rsid w:val="00D54C3E"/>
    <w:rsid w:val="00D761D1"/>
    <w:rsid w:val="00D763B9"/>
    <w:rsid w:val="00D7661D"/>
    <w:rsid w:val="00D827C8"/>
    <w:rsid w:val="00D83A62"/>
    <w:rsid w:val="00D90BC5"/>
    <w:rsid w:val="00D939F0"/>
    <w:rsid w:val="00DA1111"/>
    <w:rsid w:val="00DB6F78"/>
    <w:rsid w:val="00DC0360"/>
    <w:rsid w:val="00DC2C8E"/>
    <w:rsid w:val="00DF1BF9"/>
    <w:rsid w:val="00DF414A"/>
    <w:rsid w:val="00DF622D"/>
    <w:rsid w:val="00E01704"/>
    <w:rsid w:val="00E12025"/>
    <w:rsid w:val="00E25DA1"/>
    <w:rsid w:val="00E30FDE"/>
    <w:rsid w:val="00E3410C"/>
    <w:rsid w:val="00E34BF0"/>
    <w:rsid w:val="00E37377"/>
    <w:rsid w:val="00E431FE"/>
    <w:rsid w:val="00E52C44"/>
    <w:rsid w:val="00E5320C"/>
    <w:rsid w:val="00E65523"/>
    <w:rsid w:val="00E71DDC"/>
    <w:rsid w:val="00E81B31"/>
    <w:rsid w:val="00E8654A"/>
    <w:rsid w:val="00E96238"/>
    <w:rsid w:val="00EA1897"/>
    <w:rsid w:val="00EA1C16"/>
    <w:rsid w:val="00EB4A8F"/>
    <w:rsid w:val="00EB7356"/>
    <w:rsid w:val="00EB7996"/>
    <w:rsid w:val="00EC2B86"/>
    <w:rsid w:val="00ED24C0"/>
    <w:rsid w:val="00F44B68"/>
    <w:rsid w:val="00F47E8B"/>
    <w:rsid w:val="00F518B4"/>
    <w:rsid w:val="00F56407"/>
    <w:rsid w:val="00F611B2"/>
    <w:rsid w:val="00F63D2D"/>
    <w:rsid w:val="00F6747D"/>
    <w:rsid w:val="00F76272"/>
    <w:rsid w:val="00F94E61"/>
    <w:rsid w:val="00FB697D"/>
    <w:rsid w:val="00FD0011"/>
    <w:rsid w:val="00FD4524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61"/>
    <w:pPr>
      <w:spacing w:after="0" w:line="240" w:lineRule="auto"/>
    </w:pPr>
    <w:rPr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5147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E6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4E61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4E6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E61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94E6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94E61"/>
    <w:pPr>
      <w:ind w:left="720"/>
      <w:contextualSpacing/>
    </w:pPr>
  </w:style>
  <w:style w:type="character" w:customStyle="1" w:styleId="textexposedshow">
    <w:name w:val="text_exposed_show"/>
    <w:basedOn w:val="Fuentedeprrafopredeter"/>
    <w:rsid w:val="00F94E61"/>
  </w:style>
  <w:style w:type="character" w:styleId="Hipervnculo">
    <w:name w:val="Hyperlink"/>
    <w:basedOn w:val="Fuentedeprrafopredeter"/>
    <w:uiPriority w:val="99"/>
    <w:unhideWhenUsed/>
    <w:rsid w:val="00F94E61"/>
    <w:rPr>
      <w:color w:val="0000FF"/>
      <w:u w:val="single"/>
    </w:rPr>
  </w:style>
  <w:style w:type="paragraph" w:customStyle="1" w:styleId="Predeterminado">
    <w:name w:val="Predeterminado"/>
    <w:rsid w:val="00CE7643"/>
    <w:pPr>
      <w:suppressAutoHyphens/>
      <w:spacing w:line="240" w:lineRule="auto"/>
    </w:pPr>
    <w:rPr>
      <w:rFonts w:ascii="Cambria" w:eastAsia="SimSun" w:hAnsi="Cambria" w:cs="Times New Roman"/>
      <w:color w:val="00000A"/>
      <w:sz w:val="24"/>
      <w:szCs w:val="24"/>
      <w:lang w:val="es-ES" w:eastAsia="ja-JP"/>
    </w:rPr>
  </w:style>
  <w:style w:type="paragraph" w:customStyle="1" w:styleId="Default">
    <w:name w:val="Default"/>
    <w:rsid w:val="00872A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514732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styleId="CitaHTML">
    <w:name w:val="HTML Cite"/>
    <w:basedOn w:val="Fuentedeprrafopredeter"/>
    <w:uiPriority w:val="99"/>
    <w:semiHidden/>
    <w:unhideWhenUsed/>
    <w:rsid w:val="00514732"/>
    <w:rPr>
      <w:i/>
      <w:iCs/>
    </w:rPr>
  </w:style>
  <w:style w:type="character" w:customStyle="1" w:styleId="st">
    <w:name w:val="st"/>
    <w:basedOn w:val="Fuentedeprrafopredeter"/>
    <w:rsid w:val="00514732"/>
  </w:style>
  <w:style w:type="paragraph" w:styleId="Textodeglobo">
    <w:name w:val="Balloon Text"/>
    <w:basedOn w:val="Normal"/>
    <w:link w:val="TextodegloboCar"/>
    <w:uiPriority w:val="99"/>
    <w:semiHidden/>
    <w:unhideWhenUsed/>
    <w:rsid w:val="008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958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61"/>
    <w:pPr>
      <w:spacing w:after="0" w:line="240" w:lineRule="auto"/>
    </w:pPr>
    <w:rPr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5147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E61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4E61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4E6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E61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94E61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94E61"/>
    <w:pPr>
      <w:ind w:left="720"/>
      <w:contextualSpacing/>
    </w:pPr>
  </w:style>
  <w:style w:type="character" w:customStyle="1" w:styleId="textexposedshow">
    <w:name w:val="text_exposed_show"/>
    <w:basedOn w:val="Fuentedeprrafopredeter"/>
    <w:rsid w:val="00F94E61"/>
  </w:style>
  <w:style w:type="character" w:styleId="Hipervnculo">
    <w:name w:val="Hyperlink"/>
    <w:basedOn w:val="Fuentedeprrafopredeter"/>
    <w:uiPriority w:val="99"/>
    <w:unhideWhenUsed/>
    <w:rsid w:val="00F94E61"/>
    <w:rPr>
      <w:color w:val="0000FF"/>
      <w:u w:val="single"/>
    </w:rPr>
  </w:style>
  <w:style w:type="paragraph" w:customStyle="1" w:styleId="Predeterminado">
    <w:name w:val="Predeterminado"/>
    <w:rsid w:val="00CE7643"/>
    <w:pPr>
      <w:suppressAutoHyphens/>
      <w:spacing w:line="240" w:lineRule="auto"/>
    </w:pPr>
    <w:rPr>
      <w:rFonts w:ascii="Cambria" w:eastAsia="SimSun" w:hAnsi="Cambria" w:cs="Times New Roman"/>
      <w:color w:val="00000A"/>
      <w:sz w:val="24"/>
      <w:szCs w:val="24"/>
      <w:lang w:val="es-ES" w:eastAsia="ja-JP"/>
    </w:rPr>
  </w:style>
  <w:style w:type="paragraph" w:customStyle="1" w:styleId="Default">
    <w:name w:val="Default"/>
    <w:rsid w:val="00872A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514732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styleId="CitaHTML">
    <w:name w:val="HTML Cite"/>
    <w:basedOn w:val="Fuentedeprrafopredeter"/>
    <w:uiPriority w:val="99"/>
    <w:semiHidden/>
    <w:unhideWhenUsed/>
    <w:rsid w:val="00514732"/>
    <w:rPr>
      <w:i/>
      <w:iCs/>
    </w:rPr>
  </w:style>
  <w:style w:type="character" w:customStyle="1" w:styleId="st">
    <w:name w:val="st"/>
    <w:basedOn w:val="Fuentedeprrafopredeter"/>
    <w:rsid w:val="00514732"/>
  </w:style>
  <w:style w:type="paragraph" w:styleId="Textodeglobo">
    <w:name w:val="Balloon Text"/>
    <w:basedOn w:val="Normal"/>
    <w:link w:val="TextodegloboCar"/>
    <w:uiPriority w:val="99"/>
    <w:semiHidden/>
    <w:unhideWhenUsed/>
    <w:rsid w:val="008979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95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.tl/tDsItP6sK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rrieta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ias@teatronacional.go.c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Arias Gutiérrez</dc:creator>
  <cp:keywords/>
  <dc:description/>
  <cp:lastModifiedBy>Cinthya Arias Gutiérrez</cp:lastModifiedBy>
  <cp:revision>13</cp:revision>
  <cp:lastPrinted>2014-07-15T17:14:00Z</cp:lastPrinted>
  <dcterms:created xsi:type="dcterms:W3CDTF">2014-07-15T16:34:00Z</dcterms:created>
  <dcterms:modified xsi:type="dcterms:W3CDTF">2014-07-15T20:40:00Z</dcterms:modified>
</cp:coreProperties>
</file>